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1411E" w14:textId="77777777" w:rsidR="005B599F" w:rsidRPr="00A7441B" w:rsidRDefault="005B599F" w:rsidP="005B599F">
      <w:pPr>
        <w:pStyle w:val="Cabealho"/>
        <w:spacing w:line="360" w:lineRule="auto"/>
        <w:jc w:val="center"/>
        <w:rPr>
          <w:b/>
          <w:bCs/>
          <w:color w:val="3D3D3D"/>
          <w:sz w:val="38"/>
        </w:rPr>
      </w:pPr>
      <w:r w:rsidRPr="00A7441B">
        <w:rPr>
          <w:b/>
          <w:noProof/>
          <w:sz w:val="6"/>
        </w:rPr>
        <w:drawing>
          <wp:anchor distT="0" distB="0" distL="114300" distR="114300" simplePos="0" relativeHeight="251658240" behindDoc="0" locked="0" layoutInCell="1" allowOverlap="1" wp14:anchorId="6265A054" wp14:editId="6FC4A914">
            <wp:simplePos x="0" y="0"/>
            <wp:positionH relativeFrom="page">
              <wp:posOffset>561975</wp:posOffset>
            </wp:positionH>
            <wp:positionV relativeFrom="paragraph">
              <wp:posOffset>-4445</wp:posOffset>
            </wp:positionV>
            <wp:extent cx="739140" cy="885825"/>
            <wp:effectExtent l="0" t="0" r="3810" b="952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885825"/>
                    </a:xfrm>
                    <a:prstGeom prst="rect">
                      <a:avLst/>
                    </a:prstGeom>
                    <a:solidFill>
                      <a:srgbClr val="339966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441B">
        <w:rPr>
          <w:b/>
          <w:bCs/>
          <w:color w:val="3D3D3D"/>
          <w:sz w:val="38"/>
        </w:rPr>
        <w:t>Prefeitura Municipal de Dona Euzébia</w:t>
      </w:r>
    </w:p>
    <w:p w14:paraId="536BEB2C" w14:textId="77777777" w:rsidR="005B599F" w:rsidRPr="00A7441B" w:rsidRDefault="005B599F" w:rsidP="005B599F">
      <w:pPr>
        <w:pStyle w:val="Cabealho"/>
        <w:spacing w:line="360" w:lineRule="auto"/>
        <w:jc w:val="center"/>
        <w:rPr>
          <w:b/>
          <w:bCs/>
          <w:color w:val="3D3D3D"/>
          <w:sz w:val="34"/>
        </w:rPr>
      </w:pPr>
      <w:r w:rsidRPr="00A7441B">
        <w:rPr>
          <w:b/>
          <w:bCs/>
          <w:color w:val="3D3D3D"/>
          <w:sz w:val="34"/>
        </w:rPr>
        <w:t>Paço Municipal Prefeito Francisco de Assis Ribeiro</w:t>
      </w:r>
    </w:p>
    <w:p w14:paraId="6E29D790" w14:textId="77777777" w:rsidR="005B599F" w:rsidRPr="00A7441B" w:rsidRDefault="005B599F" w:rsidP="005B599F">
      <w:pPr>
        <w:spacing w:line="360" w:lineRule="auto"/>
        <w:jc w:val="center"/>
        <w:rPr>
          <w:sz w:val="10"/>
        </w:rPr>
      </w:pPr>
      <w:r w:rsidRPr="00A7441B">
        <w:rPr>
          <w:b/>
          <w:bCs/>
          <w:color w:val="3D3D3D"/>
          <w:sz w:val="30"/>
        </w:rPr>
        <w:t>CEP: 36784000 - Estado de Minas Gerais</w:t>
      </w:r>
    </w:p>
    <w:p w14:paraId="563FB4AF" w14:textId="77777777" w:rsidR="003B3587" w:rsidRPr="00A66A07" w:rsidRDefault="003B3587" w:rsidP="003B3587">
      <w:pPr>
        <w:spacing w:after="0" w:line="240" w:lineRule="auto"/>
        <w:jc w:val="center"/>
        <w:rPr>
          <w:rFonts w:eastAsia="Times New Roman"/>
          <w:b/>
          <w:bCs/>
          <w:sz w:val="30"/>
          <w:szCs w:val="30"/>
        </w:rPr>
      </w:pPr>
      <w:r w:rsidRPr="00A66A07">
        <w:rPr>
          <w:rFonts w:eastAsia="Times New Roman"/>
          <w:b/>
          <w:bCs/>
          <w:sz w:val="30"/>
          <w:szCs w:val="30"/>
        </w:rPr>
        <w:t>MEMORIAL DESCRITIVO</w:t>
      </w:r>
    </w:p>
    <w:p w14:paraId="650383B3" w14:textId="77777777" w:rsidR="003B3587" w:rsidRDefault="003B3587" w:rsidP="003B3587">
      <w:pPr>
        <w:spacing w:after="0" w:line="259" w:lineRule="auto"/>
      </w:pPr>
      <w:r>
        <w:t xml:space="preserve"> </w:t>
      </w:r>
      <w:r>
        <w:rPr>
          <w:sz w:val="16"/>
        </w:rPr>
        <w:t xml:space="preserve"> </w:t>
      </w:r>
    </w:p>
    <w:p w14:paraId="52E059F8" w14:textId="77777777" w:rsidR="003B3587" w:rsidRDefault="003B3587" w:rsidP="003B3587">
      <w:pPr>
        <w:spacing w:after="0" w:line="259" w:lineRule="auto"/>
      </w:pPr>
      <w:r>
        <w:rPr>
          <w:b/>
          <w:sz w:val="36"/>
        </w:rPr>
        <w:t xml:space="preserve">  </w:t>
      </w:r>
    </w:p>
    <w:p w14:paraId="03E8672C" w14:textId="2ABB9AE0" w:rsidR="003B3587" w:rsidRPr="00CF139E" w:rsidRDefault="003B3587" w:rsidP="003B3587">
      <w:pPr>
        <w:spacing w:after="0" w:line="240" w:lineRule="auto"/>
        <w:rPr>
          <w:rFonts w:eastAsia="Times New Roman"/>
          <w:b/>
          <w:bCs/>
          <w:sz w:val="24"/>
          <w:szCs w:val="24"/>
        </w:rPr>
      </w:pPr>
      <w:r w:rsidRPr="00CF139E">
        <w:rPr>
          <w:rFonts w:eastAsia="Times New Roman"/>
          <w:b/>
          <w:bCs/>
          <w:sz w:val="24"/>
          <w:szCs w:val="24"/>
        </w:rPr>
        <w:t xml:space="preserve">OBRA = </w:t>
      </w:r>
      <w:r w:rsidR="00BF14CF">
        <w:rPr>
          <w:rFonts w:eastAsia="Times New Roman"/>
          <w:b/>
          <w:bCs/>
          <w:sz w:val="24"/>
          <w:szCs w:val="24"/>
        </w:rPr>
        <w:t>CONSTRUÇÃO DE ALAS PARA DRENAGEM PLUVIAL NA ZONA RURAL</w:t>
      </w:r>
    </w:p>
    <w:p w14:paraId="05CAC1EE" w14:textId="77777777" w:rsidR="003B3587" w:rsidRDefault="003B3587" w:rsidP="003B3587">
      <w:pPr>
        <w:spacing w:after="0" w:line="259" w:lineRule="auto"/>
      </w:pPr>
      <w:r>
        <w:t xml:space="preserve">  </w:t>
      </w:r>
    </w:p>
    <w:p w14:paraId="4E7E6AC0" w14:textId="77777777" w:rsidR="003B3587" w:rsidRDefault="003B3587" w:rsidP="003B3587">
      <w:pPr>
        <w:spacing w:after="0" w:line="240" w:lineRule="auto"/>
        <w:rPr>
          <w:rFonts w:eastAsia="Times New Roman"/>
          <w:b/>
          <w:bCs/>
          <w:sz w:val="20"/>
          <w:szCs w:val="20"/>
        </w:rPr>
      </w:pPr>
    </w:p>
    <w:p w14:paraId="605295F0" w14:textId="43357E35" w:rsidR="003B3587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SERÁ CONSTRUÍDO 03 ALAS DE CONCRETO ARMADO EM LOCALIDADES NA ZONA RURAL DE DONA EUZÉBIA CONFORME PROJETO BÁSICO EM ANEXO. </w:t>
      </w:r>
    </w:p>
    <w:p w14:paraId="763787A6" w14:textId="4B5BE7AF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1FD4127F" w14:textId="313D7BEC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TODO MATERIAL E SERVIÇOS DE MÁQUINA SERÁO POR CONTA DO MUNICÍPIO. A EMPRESA SOMENTE PARTICIPARÁ COM SERVIÇOS DE MÃO DE OBRA.</w:t>
      </w:r>
    </w:p>
    <w:p w14:paraId="1EC7E633" w14:textId="75D707B8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55500BD6" w14:textId="2BF5B9EE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DEVERÁ SER UTILIZADO </w:t>
      </w:r>
      <w:r w:rsidRPr="00BF14CF">
        <w:rPr>
          <w:rFonts w:eastAsia="Times New Roman"/>
          <w:bCs/>
          <w:sz w:val="20"/>
          <w:szCs w:val="20"/>
        </w:rPr>
        <w:t>CONCRETO NÃO ESTRUTURAL, PREPARADO EM OBRA COM BETONEIRA, COM FCK 15 MPA, INCLUSIVE LANÇAMENTO, ADENSAMENTO E ACABAMENTO</w:t>
      </w:r>
      <w:r>
        <w:rPr>
          <w:rFonts w:eastAsia="Times New Roman"/>
          <w:bCs/>
          <w:sz w:val="20"/>
          <w:szCs w:val="20"/>
        </w:rPr>
        <w:t>.</w:t>
      </w:r>
    </w:p>
    <w:p w14:paraId="3308CB97" w14:textId="73773B0A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4020F102" w14:textId="52E4BB63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A </w:t>
      </w:r>
      <w:r w:rsidRPr="00BF14CF">
        <w:rPr>
          <w:rFonts w:eastAsia="Times New Roman"/>
          <w:bCs/>
          <w:sz w:val="20"/>
          <w:szCs w:val="20"/>
        </w:rPr>
        <w:t xml:space="preserve">FORMA E DESFORMA </w:t>
      </w:r>
      <w:r>
        <w:rPr>
          <w:rFonts w:eastAsia="Times New Roman"/>
          <w:bCs/>
          <w:sz w:val="20"/>
          <w:szCs w:val="20"/>
        </w:rPr>
        <w:t xml:space="preserve">SERÁ </w:t>
      </w:r>
      <w:r w:rsidRPr="00BF14CF">
        <w:rPr>
          <w:rFonts w:eastAsia="Times New Roman"/>
          <w:bCs/>
          <w:sz w:val="20"/>
          <w:szCs w:val="20"/>
        </w:rPr>
        <w:t>DE TÁBUA</w:t>
      </w:r>
      <w:r>
        <w:rPr>
          <w:rFonts w:eastAsia="Times New Roman"/>
          <w:bCs/>
          <w:sz w:val="20"/>
          <w:szCs w:val="20"/>
        </w:rPr>
        <w:t xml:space="preserve"> COM</w:t>
      </w:r>
      <w:r w:rsidRPr="00BF14CF">
        <w:rPr>
          <w:rFonts w:eastAsia="Times New Roman"/>
          <w:bCs/>
          <w:sz w:val="20"/>
          <w:szCs w:val="20"/>
        </w:rPr>
        <w:t xml:space="preserve"> REAPROVEITAMENTO (3X), COM ESCORAMENTO</w:t>
      </w:r>
      <w:r>
        <w:rPr>
          <w:rFonts w:eastAsia="Times New Roman"/>
          <w:bCs/>
          <w:sz w:val="20"/>
          <w:szCs w:val="20"/>
        </w:rPr>
        <w:t>.</w:t>
      </w:r>
    </w:p>
    <w:p w14:paraId="17A9B2B0" w14:textId="6438D3E4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074187E7" w14:textId="2186FEAB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TODO </w:t>
      </w:r>
      <w:r w:rsidRPr="00BF14CF">
        <w:rPr>
          <w:rFonts w:eastAsia="Times New Roman"/>
          <w:bCs/>
          <w:sz w:val="20"/>
          <w:szCs w:val="20"/>
        </w:rPr>
        <w:t>CORTE, DOBRA E MONTAGEM D</w:t>
      </w:r>
      <w:r>
        <w:rPr>
          <w:rFonts w:eastAsia="Times New Roman"/>
          <w:bCs/>
          <w:sz w:val="20"/>
          <w:szCs w:val="20"/>
        </w:rPr>
        <w:t>O</w:t>
      </w:r>
      <w:r w:rsidRPr="00BF14CF">
        <w:rPr>
          <w:rFonts w:eastAsia="Times New Roman"/>
          <w:bCs/>
          <w:sz w:val="20"/>
          <w:szCs w:val="20"/>
        </w:rPr>
        <w:t xml:space="preserve"> AÇO CA-50 DIÂMETRO (6,3MM A 12,5MM)</w:t>
      </w:r>
      <w:r>
        <w:rPr>
          <w:rFonts w:eastAsia="Times New Roman"/>
          <w:bCs/>
          <w:sz w:val="20"/>
          <w:szCs w:val="20"/>
        </w:rPr>
        <w:t xml:space="preserve"> NA TAXA DE 60 KG DE AÇO POR CADA M3 DE CONCRETO.</w:t>
      </w:r>
    </w:p>
    <w:p w14:paraId="2ED0B089" w14:textId="171132BE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5058B860" w14:textId="56E16FB3" w:rsidR="00BF14CF" w:rsidRPr="00BF14CF" w:rsidRDefault="00BF14CF" w:rsidP="00BF14CF">
      <w:pPr>
        <w:spacing w:after="0" w:line="240" w:lineRule="auto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TODO MANUSEIO E </w:t>
      </w:r>
      <w:r w:rsidRPr="00BF14CF">
        <w:rPr>
          <w:rFonts w:eastAsia="Times New Roman"/>
          <w:bCs/>
          <w:sz w:val="20"/>
          <w:szCs w:val="20"/>
        </w:rPr>
        <w:t xml:space="preserve">ASSENTAMENTO DE TUBO DE CONCRETO PARA REDES COLETORAS DE ÁGUAS PLUVIAIS, DIÂMETRO DE 600 MM, JUNTA RÍGIDA, INSTALADO EM LOCAL COM BAIXO NÍVEL DE INTERFERÊNCIAS (NÃO INCLUI FORNECIMENTO). </w:t>
      </w:r>
    </w:p>
    <w:p w14:paraId="09D454A1" w14:textId="77777777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5D688FF4" w14:textId="0F6769C5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0D517426" w14:textId="77777777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03B82DE5" w14:textId="4B6A0006" w:rsidR="003B3587" w:rsidRDefault="00BF14CF" w:rsidP="00BF14CF">
      <w:pPr>
        <w:spacing w:after="0" w:line="240" w:lineRule="auto"/>
        <w:ind w:left="4956" w:firstLine="708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D</w:t>
      </w:r>
      <w:r w:rsidR="003B3587">
        <w:rPr>
          <w:rFonts w:eastAsia="Times New Roman"/>
          <w:bCs/>
          <w:sz w:val="20"/>
          <w:szCs w:val="20"/>
        </w:rPr>
        <w:t xml:space="preserve">ONA EUZÉBIA, </w:t>
      </w:r>
      <w:r>
        <w:rPr>
          <w:rFonts w:eastAsia="Times New Roman"/>
          <w:bCs/>
          <w:sz w:val="20"/>
          <w:szCs w:val="20"/>
        </w:rPr>
        <w:t>14</w:t>
      </w:r>
      <w:r w:rsidR="003B3587">
        <w:rPr>
          <w:rFonts w:eastAsia="Times New Roman"/>
          <w:bCs/>
          <w:sz w:val="20"/>
          <w:szCs w:val="20"/>
        </w:rPr>
        <w:t xml:space="preserve"> DE </w:t>
      </w:r>
      <w:r>
        <w:rPr>
          <w:rFonts w:eastAsia="Times New Roman"/>
          <w:bCs/>
          <w:sz w:val="20"/>
          <w:szCs w:val="20"/>
        </w:rPr>
        <w:t>MAIO</w:t>
      </w:r>
      <w:r w:rsidR="003B3587">
        <w:rPr>
          <w:rFonts w:eastAsia="Times New Roman"/>
          <w:bCs/>
          <w:sz w:val="20"/>
          <w:szCs w:val="20"/>
        </w:rPr>
        <w:t xml:space="preserve"> DE 20</w:t>
      </w:r>
      <w:r>
        <w:rPr>
          <w:rFonts w:eastAsia="Times New Roman"/>
          <w:bCs/>
          <w:sz w:val="20"/>
          <w:szCs w:val="20"/>
        </w:rPr>
        <w:t>20</w:t>
      </w:r>
    </w:p>
    <w:p w14:paraId="4BC54C0F" w14:textId="3C8FB89A" w:rsidR="003B3587" w:rsidRDefault="003B3587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70A9BE4A" w14:textId="3AF60EA0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0C9BDFC7" w14:textId="77777777" w:rsidR="00BF14CF" w:rsidRDefault="00BF14CF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6B03B92F" w14:textId="77777777" w:rsidR="003B3587" w:rsidRPr="00A66A07" w:rsidRDefault="003B3587" w:rsidP="003B3587">
      <w:pPr>
        <w:spacing w:after="0" w:line="240" w:lineRule="auto"/>
        <w:rPr>
          <w:rFonts w:eastAsia="Times New Roman"/>
          <w:bCs/>
          <w:sz w:val="20"/>
          <w:szCs w:val="20"/>
        </w:rPr>
      </w:pPr>
    </w:p>
    <w:p w14:paraId="08E422D5" w14:textId="77777777" w:rsidR="003B3587" w:rsidRPr="0016774C" w:rsidRDefault="003B3587" w:rsidP="003B3587">
      <w:pPr>
        <w:spacing w:after="70"/>
        <w:ind w:left="2134" w:right="1111" w:firstLine="698"/>
        <w:rPr>
          <w:b/>
        </w:rPr>
      </w:pPr>
      <w:r w:rsidRPr="0016774C">
        <w:rPr>
          <w:b/>
        </w:rPr>
        <w:t>ERNANE RODRIGO THEZA</w:t>
      </w:r>
    </w:p>
    <w:p w14:paraId="33190871" w14:textId="77777777" w:rsidR="003B3587" w:rsidRPr="0016774C" w:rsidRDefault="003B3587" w:rsidP="003B3587">
      <w:pPr>
        <w:spacing w:after="70"/>
        <w:ind w:left="2134" w:right="1111" w:firstLine="698"/>
        <w:rPr>
          <w:sz w:val="20"/>
          <w:szCs w:val="20"/>
        </w:rPr>
      </w:pPr>
      <w:r w:rsidRPr="0016774C">
        <w:rPr>
          <w:sz w:val="20"/>
          <w:szCs w:val="20"/>
        </w:rPr>
        <w:t>ENG. CIVIL CREA 82976/</w:t>
      </w:r>
      <w:r>
        <w:rPr>
          <w:sz w:val="20"/>
          <w:szCs w:val="20"/>
        </w:rPr>
        <w:t>D</w:t>
      </w:r>
    </w:p>
    <w:sectPr w:rsidR="003B3587" w:rsidRPr="0016774C" w:rsidSect="003E6547">
      <w:pgSz w:w="11906" w:h="16838"/>
      <w:pgMar w:top="851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2400D5"/>
    <w:multiLevelType w:val="hybridMultilevel"/>
    <w:tmpl w:val="31062DF6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9F"/>
    <w:rsid w:val="00071598"/>
    <w:rsid w:val="00077F8C"/>
    <w:rsid w:val="000A7904"/>
    <w:rsid w:val="001711F8"/>
    <w:rsid w:val="003450D5"/>
    <w:rsid w:val="00370B0B"/>
    <w:rsid w:val="003B3587"/>
    <w:rsid w:val="003E6547"/>
    <w:rsid w:val="005B599F"/>
    <w:rsid w:val="00820F5A"/>
    <w:rsid w:val="00904B6A"/>
    <w:rsid w:val="00A7441B"/>
    <w:rsid w:val="00BA301D"/>
    <w:rsid w:val="00BF14CF"/>
    <w:rsid w:val="00CE63A1"/>
    <w:rsid w:val="00DA71E1"/>
    <w:rsid w:val="00DC0386"/>
    <w:rsid w:val="00EE5B59"/>
    <w:rsid w:val="00F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933E"/>
  <w15:docId w15:val="{1FB789F3-3545-4A84-87F0-263FB9FA3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B599F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5B599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3E6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 do Windows</dc:creator>
  <cp:lastModifiedBy>Ernane Rodrigo Theza</cp:lastModifiedBy>
  <cp:revision>2</cp:revision>
  <cp:lastPrinted>2019-04-29T16:06:00Z</cp:lastPrinted>
  <dcterms:created xsi:type="dcterms:W3CDTF">2020-05-14T20:23:00Z</dcterms:created>
  <dcterms:modified xsi:type="dcterms:W3CDTF">2020-05-14T20:23:00Z</dcterms:modified>
</cp:coreProperties>
</file>